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Saul Sanchez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Lives and works in Montréal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2023</w:t>
        <w:tab/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AEC Animation and Visual Effects, ESMA Montreal, Canada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2016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  <w:t xml:space="preserve">MFA in Fine Arts, Parsons The New School, New York, USA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2005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  <w:t xml:space="preserve">BFA. Academia Superior de Artes de Bogotá ASAB. Bogotá, Colombia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Solo Shows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2023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‘Una cosa por otra’ Policroma Gallery, Medellín, Colombia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2021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‘In-between’ El Museo Gallery, Bogotá, Colombia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2018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‘Painting and Invention’ Peana Projects, Monterrey, Mexico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‘You want accuracy, but not representation’ Aldo Chaparro Studio, Mexico City, Mexico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2017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‘Un hombre no puede mover una roca con sus propias manos’ Nueveochenta Arte Contemporáneo, Bogotá, Colombia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2016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ab/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‘One after another” Praxis International, New York, USA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2015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18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‘One after another in succession’ Nueveochenta Arte Contemporáneo, Bogotá,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 Colombia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2013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1B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‘No se dice nunca lo mismo’ Nueveochenta Arte Contemporáneo, Bogotá, Colombia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2011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1D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‘Pato o Conejo’ Solo Project, Arte Santander 2011, Santander, Spain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Pato o Conejo’ Espacio ANEXO, Espacio Mínimo Gallery, Madrid, Spain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‘Pato o Conejo’ Nueveochenta Arte Contemporáneo, Bogotá, Colombia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2010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21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‘Regla de Tres’ Arróniz Arte Contemporáneo, Mexico City, Mexico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2009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23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‘Regla de Tres’ Nueveochenta Arte Contemporáneo, Bogotá, Colombia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2008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25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‘YOU ARE HERE’ Centro Colombo Americano de Bogotá, Colombia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‘YOU ARE HERE, VOUS-ÊTES ICI, USTED ESTÁ AQUÍ’ Alianza Francesa de  Bogotá, Colombia</w:t>
      </w:r>
    </w:p>
    <w:p w:rsidR="00000000" w:rsidDel="00000000" w:rsidP="00000000" w:rsidRDefault="00000000" w:rsidRPr="00000000" w14:paraId="00000027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‘YOU ARE HERE’ Museo de Arte Moderno de Pereira, Colombia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2007 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ab/>
      </w:r>
    </w:p>
    <w:p w:rsidR="00000000" w:rsidDel="00000000" w:rsidP="00000000" w:rsidRDefault="00000000" w:rsidRPr="00000000" w14:paraId="00000029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‘YOU ARE HERE’ Nueveochenta Arte Contemporáneo, Bogotá, Colombia</w:t>
      </w:r>
    </w:p>
    <w:p w:rsidR="00000000" w:rsidDel="00000000" w:rsidP="00000000" w:rsidRDefault="00000000" w:rsidRPr="00000000" w14:paraId="0000002A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2006 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ab/>
      </w:r>
    </w:p>
    <w:p w:rsidR="00000000" w:rsidDel="00000000" w:rsidP="00000000" w:rsidRDefault="00000000" w:rsidRPr="00000000" w14:paraId="0000002B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‘Expansion y Contraccion de un Espacio Vacío’ Young Artists Cycle, Alianza Francesa de Bogotá, Colombia</w:t>
      </w:r>
    </w:p>
    <w:p w:rsidR="00000000" w:rsidDel="00000000" w:rsidP="00000000" w:rsidRDefault="00000000" w:rsidRPr="00000000" w14:paraId="0000002C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2005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2D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‘I-Real’ Sala Alterna Galería Santa Fe IDCT, Planetario de Bogotá, Colombia</w:t>
      </w:r>
    </w:p>
    <w:p w:rsidR="00000000" w:rsidDel="00000000" w:rsidP="00000000" w:rsidRDefault="00000000" w:rsidRPr="00000000" w14:paraId="0000002E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‘I-Real - Local in-nobiliaria’ Centro Cultural Universidad de Salamanca, Bogotá, Colombia</w:t>
      </w:r>
    </w:p>
    <w:p w:rsidR="00000000" w:rsidDel="00000000" w:rsidP="00000000" w:rsidRDefault="00000000" w:rsidRPr="00000000" w14:paraId="0000002F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2004</w:t>
      </w:r>
    </w:p>
    <w:p w:rsidR="00000000" w:rsidDel="00000000" w:rsidP="00000000" w:rsidRDefault="00000000" w:rsidRPr="00000000" w14:paraId="00000030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‘Dislocaciones’ Centro Cultural Universidad de Salamanca, Bogotá, Colombia</w:t>
      </w:r>
    </w:p>
    <w:p w:rsidR="00000000" w:rsidDel="00000000" w:rsidP="00000000" w:rsidRDefault="00000000" w:rsidRPr="00000000" w14:paraId="00000031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‘Una Noble Causa’ Galería El Garaje, Bogotá, Colombia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Distinctions and Awards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2014-2016 Fulbright Scholarship.</w:t>
      </w:r>
    </w:p>
    <w:p w:rsidR="00000000" w:rsidDel="00000000" w:rsidP="00000000" w:rsidRDefault="00000000" w:rsidRPr="00000000" w14:paraId="00000036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2013 </w:t>
        <w:tab/>
        <w:t xml:space="preserve">Honorary Mention. VI Bi-dimensional Art Salon. Gilberto Alzate Avendano Foundation, Bogotá, Colombia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2006 </w:t>
        <w:tab/>
        <w:t xml:space="preserve">Young Artists Circle Award, Alianza Francesa de Bogotá, Colombia</w:t>
      </w:r>
    </w:p>
    <w:p w:rsidR="00000000" w:rsidDel="00000000" w:rsidP="00000000" w:rsidRDefault="00000000" w:rsidRPr="00000000" w14:paraId="00000038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2005 </w:t>
        <w:tab/>
        <w:t xml:space="preserve">Honorary Mention. La Libertad Guiando al Pueblo. Embassy of France, Bogotá, Colombia</w:t>
      </w:r>
    </w:p>
    <w:p w:rsidR="00000000" w:rsidDel="00000000" w:rsidP="00000000" w:rsidRDefault="00000000" w:rsidRPr="00000000" w14:paraId="00000039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Honorary Mention Concurso Nacional de Pintura BBVA, Bogotá, Colombia</w:t>
      </w:r>
    </w:p>
    <w:p w:rsidR="00000000" w:rsidDel="00000000" w:rsidP="00000000" w:rsidRDefault="00000000" w:rsidRPr="00000000" w14:paraId="0000003A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2004 </w:t>
        <w:tab/>
        <w:t xml:space="preserve">Scholarships and Awards for the Arts 2004, Planetario de Bogotá, Colombia</w:t>
      </w:r>
    </w:p>
    <w:p w:rsidR="00000000" w:rsidDel="00000000" w:rsidP="00000000" w:rsidRDefault="00000000" w:rsidRPr="00000000" w14:paraId="0000003B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Selected Collections</w:t>
      </w:r>
    </w:p>
    <w:p w:rsidR="00000000" w:rsidDel="00000000" w:rsidP="00000000" w:rsidRDefault="00000000" w:rsidRPr="00000000" w14:paraId="0000003D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Sayago &amp; Pardon Collection, San Diego, USA</w:t>
      </w:r>
    </w:p>
    <w:p w:rsidR="00000000" w:rsidDel="00000000" w:rsidP="00000000" w:rsidRDefault="00000000" w:rsidRPr="00000000" w14:paraId="0000003F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Biblioteca Luis Ángel Arango - Museo de Arte del Banco de la República, Colombia</w:t>
      </w:r>
    </w:p>
    <w:p w:rsidR="00000000" w:rsidDel="00000000" w:rsidP="00000000" w:rsidRDefault="00000000" w:rsidRPr="00000000" w14:paraId="00000040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Selected Group Shows</w:t>
      </w:r>
    </w:p>
    <w:p w:rsidR="00000000" w:rsidDel="00000000" w:rsidP="00000000" w:rsidRDefault="00000000" w:rsidRPr="00000000" w14:paraId="00000042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2025</w:t>
      </w:r>
    </w:p>
    <w:p w:rsidR="00000000" w:rsidDel="00000000" w:rsidP="00000000" w:rsidRDefault="00000000" w:rsidRPr="00000000" w14:paraId="00000044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‘Materias en construcción‘ Policroma Gallery, Medellín, Colombia</w:t>
      </w:r>
    </w:p>
    <w:p w:rsidR="00000000" w:rsidDel="00000000" w:rsidP="00000000" w:rsidRDefault="00000000" w:rsidRPr="00000000" w14:paraId="00000045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‘Parcerias‘ Procesos Gallery, Bogota, Colombia</w:t>
      </w:r>
    </w:p>
    <w:p w:rsidR="00000000" w:rsidDel="00000000" w:rsidP="00000000" w:rsidRDefault="00000000" w:rsidRPr="00000000" w14:paraId="00000046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‘Intermedio’ Jano Lapin Gallery, Montréal,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2024</w:t>
      </w:r>
    </w:p>
    <w:p w:rsidR="00000000" w:rsidDel="00000000" w:rsidP="00000000" w:rsidRDefault="00000000" w:rsidRPr="00000000" w14:paraId="00000048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‘La Buena Vida’  Museo de Arte Moderno de Medellín,  Medellín, Colombia</w:t>
      </w:r>
    </w:p>
    <w:p w:rsidR="00000000" w:rsidDel="00000000" w:rsidP="00000000" w:rsidRDefault="00000000" w:rsidRPr="00000000" w14:paraId="00000049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2022</w:t>
      </w:r>
    </w:p>
    <w:p w:rsidR="00000000" w:rsidDel="00000000" w:rsidP="00000000" w:rsidRDefault="00000000" w:rsidRPr="00000000" w14:paraId="0000004A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‘Domestique’ Galerie Cache, Montréal,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2019</w:t>
      </w:r>
    </w:p>
    <w:p w:rsidR="00000000" w:rsidDel="00000000" w:rsidP="00000000" w:rsidRDefault="00000000" w:rsidRPr="00000000" w14:paraId="0000004C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‘Pintura Inmortal’ El Museo Gallery, Bogotá, Colombia</w:t>
      </w:r>
    </w:p>
    <w:p w:rsidR="00000000" w:rsidDel="00000000" w:rsidP="00000000" w:rsidRDefault="00000000" w:rsidRPr="00000000" w14:paraId="0000004D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‘Preview’ Elvira Moreno Gallery, Bogotá, Colombia</w:t>
      </w:r>
    </w:p>
    <w:p w:rsidR="00000000" w:rsidDel="00000000" w:rsidP="00000000" w:rsidRDefault="00000000" w:rsidRPr="00000000" w14:paraId="0000004E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2018</w:t>
      </w:r>
    </w:p>
    <w:p w:rsidR="00000000" w:rsidDel="00000000" w:rsidP="00000000" w:rsidRDefault="00000000" w:rsidRPr="00000000" w14:paraId="0000004F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‘Blue Monday’ Aldo Chaparro Studio, Mexico City, Mexico</w:t>
      </w:r>
    </w:p>
    <w:p w:rsidR="00000000" w:rsidDel="00000000" w:rsidP="00000000" w:rsidRDefault="00000000" w:rsidRPr="00000000" w14:paraId="00000050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2017</w:t>
      </w:r>
    </w:p>
    <w:p w:rsidR="00000000" w:rsidDel="00000000" w:rsidP="00000000" w:rsidRDefault="00000000" w:rsidRPr="00000000" w14:paraId="00000051">
      <w:pPr>
        <w:widowControl w:val="0"/>
        <w:spacing w:line="360" w:lineRule="auto"/>
        <w:rPr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‘No Place’ Lima, Peru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2016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ab/>
      </w:r>
    </w:p>
    <w:p w:rsidR="00000000" w:rsidDel="00000000" w:rsidP="00000000" w:rsidRDefault="00000000" w:rsidRPr="00000000" w14:paraId="00000053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‘Abstracción II’ Arróniz Arte Contemporáneo, Mexico City, Mexico</w:t>
      </w:r>
    </w:p>
    <w:p w:rsidR="00000000" w:rsidDel="00000000" w:rsidP="00000000" w:rsidRDefault="00000000" w:rsidRPr="00000000" w14:paraId="00000054">
      <w:pPr>
        <w:widowControl w:val="0"/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‘I Can Because You Do’ Participant Inc, New York, USA. Curated by Alhena Katsof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2015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ab/>
      </w:r>
    </w:p>
    <w:p w:rsidR="00000000" w:rsidDel="00000000" w:rsidP="00000000" w:rsidRDefault="00000000" w:rsidRPr="00000000" w14:paraId="00000056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‘Diálogos con La Colección, Museo de Arte Moderno de Bogotá, Colombia </w:t>
      </w:r>
    </w:p>
    <w:p w:rsidR="00000000" w:rsidDel="00000000" w:rsidP="00000000" w:rsidRDefault="00000000" w:rsidRPr="00000000" w14:paraId="00000057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‘Aurora 2015: All Together Now’ DMA Dallas Museum of Art, USA. Curated by Tim Goossens</w:t>
      </w:r>
    </w:p>
    <w:p w:rsidR="00000000" w:rsidDel="00000000" w:rsidP="00000000" w:rsidRDefault="00000000" w:rsidRPr="00000000" w14:paraId="00000058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‘Action Field Kodra 2015 –ERROR’ Municipality of Kalamaria, Thessaloniki, Greece. Curated by Anthi Argyriou</w:t>
      </w:r>
    </w:p>
    <w:p w:rsidR="00000000" w:rsidDel="00000000" w:rsidP="00000000" w:rsidRDefault="00000000" w:rsidRPr="00000000" w14:paraId="00000059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A False Horizon: Art from Latin America’ Peana Projects, New York, USA. Curated by Ana Perez Escoto</w:t>
      </w:r>
    </w:p>
    <w:p w:rsidR="00000000" w:rsidDel="00000000" w:rsidP="00000000" w:rsidRDefault="00000000" w:rsidRPr="00000000" w14:paraId="0000005A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2014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ab/>
      </w:r>
    </w:p>
    <w:p w:rsidR="00000000" w:rsidDel="00000000" w:rsidP="00000000" w:rsidRDefault="00000000" w:rsidRPr="00000000" w14:paraId="0000005B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‘Textos Audibles, Visibles, y Legibles’ Santa Fe Gallery, Bogotá, Colombia</w:t>
      </w:r>
    </w:p>
    <w:p w:rsidR="00000000" w:rsidDel="00000000" w:rsidP="00000000" w:rsidRDefault="00000000" w:rsidRPr="00000000" w14:paraId="0000005C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2013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5D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‘Naturaleza Desmaterializada’ NC arte, Bogotá, Colombia. Curated by Eduardo Serrano</w:t>
      </w:r>
    </w:p>
    <w:p w:rsidR="00000000" w:rsidDel="00000000" w:rsidP="00000000" w:rsidRDefault="00000000" w:rsidRPr="00000000" w14:paraId="0000005E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2012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5F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"Escapando con el Paisaje" Collateral Exhibition to the 11th Havana Biennial, Provincial Arts Center, Havana, Cuba. Curated by Elvia Rosa Castro</w:t>
      </w:r>
    </w:p>
    <w:p w:rsidR="00000000" w:rsidDel="00000000" w:rsidP="00000000" w:rsidRDefault="00000000" w:rsidRPr="00000000" w14:paraId="00000060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‘Yo, Chango’ Border, Mexico City, Mexico</w:t>
      </w:r>
    </w:p>
    <w:p w:rsidR="00000000" w:rsidDel="00000000" w:rsidP="00000000" w:rsidRDefault="00000000" w:rsidRPr="00000000" w14:paraId="00000061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‘2 Premio Bienal de Artes Plásticas y Visuales’ Gilberto Alzate Avendaño Foundation, Bogotá, Colombia  </w:t>
      </w:r>
    </w:p>
    <w:p w:rsidR="00000000" w:rsidDel="00000000" w:rsidP="00000000" w:rsidRDefault="00000000" w:rsidRPr="00000000" w14:paraId="00000062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‘Espacios Quebrantados’ Arróniz Arte Contemporáneo, Mexico City, Mexico</w:t>
      </w:r>
    </w:p>
    <w:p w:rsidR="00000000" w:rsidDel="00000000" w:rsidP="00000000" w:rsidRDefault="00000000" w:rsidRPr="00000000" w14:paraId="00000063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2011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64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‘On the territory: Contemporary art in Colombia’ Santral and Istanbul, Turkey</w:t>
      </w:r>
    </w:p>
    <w:p w:rsidR="00000000" w:rsidDel="00000000" w:rsidP="00000000" w:rsidRDefault="00000000" w:rsidRPr="00000000" w14:paraId="00000065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‘On the territory: Contemporary art in Colombia,’CerModern, Ankara, Turkey</w:t>
      </w:r>
    </w:p>
    <w:p w:rsidR="00000000" w:rsidDel="00000000" w:rsidP="00000000" w:rsidRDefault="00000000" w:rsidRPr="00000000" w14:paraId="00000066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‘42 Salón Nacional de Artistas’ Cartagena, Colombia</w:t>
      </w:r>
    </w:p>
    <w:p w:rsidR="00000000" w:rsidDel="00000000" w:rsidP="00000000" w:rsidRDefault="00000000" w:rsidRPr="00000000" w14:paraId="00000067">
      <w:pPr>
        <w:widowControl w:val="0"/>
        <w:spacing w:line="360" w:lineRule="auto"/>
        <w:rPr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‘Un Territorio en Puntos Suspensivos’ Diego Rivera House Museum, Guanajuato, México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2010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69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‘Lenguajes del Papel’ El Museo Gallery, Bogotá, Colombia</w:t>
      </w:r>
    </w:p>
    <w:p w:rsidR="00000000" w:rsidDel="00000000" w:rsidP="00000000" w:rsidRDefault="00000000" w:rsidRPr="00000000" w14:paraId="0000006A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‘Últimas Adquisiciones de la Colección del Banco de la República’ Bogotá, Colombia.</w:t>
      </w:r>
    </w:p>
    <w:p w:rsidR="00000000" w:rsidDel="00000000" w:rsidP="00000000" w:rsidRDefault="00000000" w:rsidRPr="00000000" w14:paraId="0000006B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‘Dorado, Platform for Art Interventions’ International Art Foundation, Madrid, Spain</w:t>
      </w:r>
    </w:p>
    <w:p w:rsidR="00000000" w:rsidDel="00000000" w:rsidP="00000000" w:rsidRDefault="00000000" w:rsidRPr="00000000" w14:paraId="0000006C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2009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6D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‘Preámbulo, XIII Salon Nacional de Artistas - Central Region’ Tunja, Colombia</w:t>
      </w:r>
    </w:p>
    <w:p w:rsidR="00000000" w:rsidDel="00000000" w:rsidP="00000000" w:rsidRDefault="00000000" w:rsidRPr="00000000" w14:paraId="0000006E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2008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6F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‘X’ Nueveochenta Arte Contemporáneo, Bogotá, Colombia</w:t>
      </w:r>
    </w:p>
    <w:p w:rsidR="00000000" w:rsidDel="00000000" w:rsidP="00000000" w:rsidRDefault="00000000" w:rsidRPr="00000000" w14:paraId="00000070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‘Siguiente Por Favor’ Nueveochenta Arte Contemporáneo, Bogotá, Colombia</w:t>
      </w:r>
    </w:p>
    <w:p w:rsidR="00000000" w:rsidDel="00000000" w:rsidP="00000000" w:rsidRDefault="00000000" w:rsidRPr="00000000" w14:paraId="00000071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‘Viajeros’ Museo de Arte Moderno de Medellín, Colombia</w:t>
      </w:r>
    </w:p>
    <w:p w:rsidR="00000000" w:rsidDel="00000000" w:rsidP="00000000" w:rsidRDefault="00000000" w:rsidRPr="00000000" w14:paraId="00000072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2007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73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‘Bi-dimensional Art Salon’ Gilberto Alzate Avendaño Foundation, Bogotá, Colombia</w:t>
      </w:r>
    </w:p>
    <w:p w:rsidR="00000000" w:rsidDel="00000000" w:rsidP="00000000" w:rsidRDefault="00000000" w:rsidRPr="00000000" w14:paraId="00000074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‘Pintura Fresca’  Arte Cámara. Cámara de Comercio de  Bogotá, Colombia</w:t>
      </w:r>
    </w:p>
    <w:p w:rsidR="00000000" w:rsidDel="00000000" w:rsidP="00000000" w:rsidRDefault="00000000" w:rsidRPr="00000000" w14:paraId="00000075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‘Fotográfica Bogotá, Desbordando la Objetividad’ Museo de Bogotá, Planetario de Bogotá, Colombia</w:t>
      </w:r>
    </w:p>
    <w:p w:rsidR="00000000" w:rsidDel="00000000" w:rsidP="00000000" w:rsidRDefault="00000000" w:rsidRPr="00000000" w14:paraId="00000076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‘Al Agua’ Nueveochenta Arte Contemporáneo, Colombia</w:t>
      </w:r>
    </w:p>
    <w:p w:rsidR="00000000" w:rsidDel="00000000" w:rsidP="00000000" w:rsidRDefault="00000000" w:rsidRPr="00000000" w14:paraId="00000077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2006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78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‘Pintura Sea lo que Sea’ Cu4rto Nivel Foundation, Bogotá, Colombia</w:t>
      </w:r>
    </w:p>
    <w:p w:rsidR="00000000" w:rsidDel="00000000" w:rsidP="00000000" w:rsidRDefault="00000000" w:rsidRPr="00000000" w14:paraId="00000079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‘Arte joven 2006’ Museo de Arte Moderno de Bogotá, Colombia</w:t>
      </w:r>
    </w:p>
    <w:p w:rsidR="00000000" w:rsidDel="00000000" w:rsidP="00000000" w:rsidRDefault="00000000" w:rsidRPr="00000000" w14:paraId="0000007A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2005</w:t>
      </w: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7B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‘Lugar- No lugar’ New Names Program, Luis Angel Arango Library, Banco de la República, Bogotá, Colombia</w:t>
      </w:r>
    </w:p>
    <w:p w:rsidR="00000000" w:rsidDel="00000000" w:rsidP="00000000" w:rsidRDefault="00000000" w:rsidRPr="00000000" w14:paraId="0000007C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‘II Bi-dimensional Art Salon’ Gilberto Alzate Avendaño Foundation, Bogotá, Colombia</w:t>
      </w:r>
    </w:p>
    <w:p w:rsidR="00000000" w:rsidDel="00000000" w:rsidP="00000000" w:rsidRDefault="00000000" w:rsidRPr="00000000" w14:paraId="0000007D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‘RELACIONAL’ Galería Santa Fe IDCT, Planetary, Bogotá, Colombia</w:t>
      </w:r>
    </w:p>
    <w:p w:rsidR="00000000" w:rsidDel="00000000" w:rsidP="00000000" w:rsidRDefault="00000000" w:rsidRPr="00000000" w14:paraId="0000007E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‘3 Propuestas Pictóricas’ El Museo Gallery, Bogotá, Colombia</w:t>
      </w:r>
    </w:p>
    <w:p w:rsidR="00000000" w:rsidDel="00000000" w:rsidP="00000000" w:rsidRDefault="00000000" w:rsidRPr="00000000" w14:paraId="0000007F">
      <w:pPr>
        <w:widowControl w:val="0"/>
        <w:spacing w:line="360" w:lineRule="auto"/>
        <w:rPr>
          <w:rFonts w:ascii="Montserrat" w:cs="Montserrat" w:eastAsia="Montserrat" w:hAnsi="Montserrat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16"/>
          <w:szCs w:val="16"/>
          <w:highlight w:val="white"/>
          <w:rtl w:val="0"/>
        </w:rPr>
        <w:t xml:space="preserve">‘Practicas Artisticas de lo Popular al Arte’ ASAB, Bogotá, Colombia</w:t>
      </w:r>
    </w:p>
    <w:p w:rsidR="00000000" w:rsidDel="00000000" w:rsidP="00000000" w:rsidRDefault="00000000" w:rsidRPr="00000000" w14:paraId="00000080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  <w:rtl w:val="0"/>
        </w:rPr>
        <w:t xml:space="preserve">Publications</w:t>
      </w:r>
    </w:p>
    <w:p w:rsidR="00000000" w:rsidDel="00000000" w:rsidP="00000000" w:rsidRDefault="00000000" w:rsidRPr="00000000" w14:paraId="00000082">
      <w:pPr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6"/>
          <w:szCs w:val="16"/>
          <w:rtl w:val="0"/>
        </w:rPr>
        <w:t xml:space="preserve">2023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ab/>
        <w:t xml:space="preserve">Remains- Tomorrow. Themes in Contemporary Latin American Abstraction</w:t>
      </w:r>
    </w:p>
    <w:p w:rsidR="00000000" w:rsidDel="00000000" w:rsidP="00000000" w:rsidRDefault="00000000" w:rsidRPr="00000000" w14:paraId="00000084">
      <w:pPr>
        <w:spacing w:line="360" w:lineRule="auto"/>
        <w:ind w:firstLine="72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Cecilia Fajardo-Hill</w:t>
        <w:tab/>
      </w:r>
    </w:p>
    <w:p w:rsidR="00000000" w:rsidDel="00000000" w:rsidP="00000000" w:rsidRDefault="00000000" w:rsidRPr="00000000" w14:paraId="00000085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6"/>
          <w:szCs w:val="16"/>
          <w:rtl w:val="0"/>
        </w:rPr>
        <w:t xml:space="preserve">2016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Art Nexus Magazine No 147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pag 107- 108, Graciela Kartofel, Colombia</w:t>
      </w:r>
    </w:p>
    <w:p w:rsidR="00000000" w:rsidDel="00000000" w:rsidP="00000000" w:rsidRDefault="00000000" w:rsidRPr="00000000" w14:paraId="00000086">
      <w:pPr>
        <w:spacing w:line="360" w:lineRule="auto"/>
        <w:ind w:firstLine="72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333333"/>
          <w:sz w:val="16"/>
          <w:szCs w:val="16"/>
          <w:highlight w:val="white"/>
          <w:rtl w:val="0"/>
        </w:rPr>
        <w:t xml:space="preserve">I Can Because You Do</w:t>
      </w:r>
      <w:r w:rsidDel="00000000" w:rsidR="00000000" w:rsidRPr="00000000">
        <w:rPr>
          <w:rFonts w:ascii="Montserrat" w:cs="Montserrat" w:eastAsia="Montserrat" w:hAnsi="Montserrat"/>
          <w:color w:val="333333"/>
          <w:sz w:val="16"/>
          <w:szCs w:val="16"/>
          <w:highlight w:val="white"/>
          <w:rtl w:val="0"/>
        </w:rPr>
        <w:t xml:space="preserve"> - Exhibition Catalogue ISBN 978-1-945172-18-2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6"/>
          <w:szCs w:val="16"/>
          <w:rtl w:val="0"/>
        </w:rPr>
        <w:t xml:space="preserve">2015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Procesos de Pintura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Revista Exclama, </w:t>
      </w:r>
    </w:p>
    <w:p w:rsidR="00000000" w:rsidDel="00000000" w:rsidP="00000000" w:rsidRDefault="00000000" w:rsidRPr="00000000" w14:paraId="00000088">
      <w:pPr>
        <w:spacing w:line="360" w:lineRule="auto"/>
        <w:ind w:firstLine="72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http://www.revistaexclama.com/arte/procesos-de-pintura/</w:t>
      </w:r>
    </w:p>
    <w:p w:rsidR="00000000" w:rsidDel="00000000" w:rsidP="00000000" w:rsidRDefault="00000000" w:rsidRPr="00000000" w14:paraId="00000089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6"/>
          <w:szCs w:val="16"/>
          <w:rtl w:val="0"/>
        </w:rPr>
        <w:t xml:space="preserve">2014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Saul Sanchez, De Ser Pintor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Nicolas Gomez Echeverri, Nueveochenta en la Red</w:t>
      </w:r>
    </w:p>
    <w:p w:rsidR="00000000" w:rsidDel="00000000" w:rsidP="00000000" w:rsidRDefault="00000000" w:rsidRPr="00000000" w14:paraId="0000008A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ab/>
        <w:t xml:space="preserve">http://issuu.com/nueveochentaenred/docs/sa__l_s__nchez_en_red</w:t>
      </w:r>
    </w:p>
    <w:p w:rsidR="00000000" w:rsidDel="00000000" w:rsidP="00000000" w:rsidRDefault="00000000" w:rsidRPr="00000000" w14:paraId="0000008B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6"/>
          <w:szCs w:val="16"/>
          <w:rtl w:val="0"/>
        </w:rPr>
        <w:t xml:space="preserve">2011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Pintura Contemporánea en  Latinoamérica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Edward Shaw, Celfin Capital, Chile</w:t>
      </w:r>
    </w:p>
    <w:p w:rsidR="00000000" w:rsidDel="00000000" w:rsidP="00000000" w:rsidRDefault="00000000" w:rsidRPr="00000000" w14:paraId="0000008C">
      <w:pPr>
        <w:spacing w:line="360" w:lineRule="auto"/>
        <w:ind w:firstLine="72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Mundo Magazine No 40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Encuentros y Desencuentros, pag 50-51, Colombia</w:t>
      </w:r>
    </w:p>
    <w:p w:rsidR="00000000" w:rsidDel="00000000" w:rsidP="00000000" w:rsidRDefault="00000000" w:rsidRPr="00000000" w14:paraId="0000008D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6"/>
          <w:szCs w:val="16"/>
          <w:rtl w:val="0"/>
        </w:rPr>
        <w:t xml:space="preserve">2012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Nomadas Magazine No 32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Jaime Ceron, Universidad Central, Colombia</w:t>
      </w:r>
    </w:p>
    <w:p w:rsidR="00000000" w:rsidDel="00000000" w:rsidP="00000000" w:rsidRDefault="00000000" w:rsidRPr="00000000" w14:paraId="0000008E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ab/>
        <w:t xml:space="preserve">http://www.scielo.org.co/scielo.php?script=sci_arttext&amp;pid=S0121-75502010000100013</w:t>
      </w:r>
    </w:p>
    <w:p w:rsidR="00000000" w:rsidDel="00000000" w:rsidP="00000000" w:rsidRDefault="00000000" w:rsidRPr="00000000" w14:paraId="0000008F">
      <w:pPr>
        <w:spacing w:line="360" w:lineRule="auto"/>
        <w:ind w:firstLine="72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Living Art Room Magazine No 04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Mexico</w:t>
      </w:r>
    </w:p>
    <w:p w:rsidR="00000000" w:rsidDel="00000000" w:rsidP="00000000" w:rsidRDefault="00000000" w:rsidRPr="00000000" w14:paraId="00000090">
      <w:pPr>
        <w:spacing w:line="360" w:lineRule="auto"/>
        <w:ind w:firstLine="72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http://issuu.com/livingartroom/docs/larmagazine004</w:t>
      </w:r>
    </w:p>
    <w:p w:rsidR="00000000" w:rsidDel="00000000" w:rsidP="00000000" w:rsidRDefault="00000000" w:rsidRPr="00000000" w14:paraId="00000091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6"/>
          <w:szCs w:val="16"/>
          <w:rtl w:val="0"/>
        </w:rPr>
        <w:t xml:space="preserve">2009 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Art Nexus Magazine No 119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pag 96- 97, Maria Jose Ramirez, Colombia</w:t>
      </w:r>
    </w:p>
    <w:p w:rsidR="00000000" w:rsidDel="00000000" w:rsidP="00000000" w:rsidRDefault="00000000" w:rsidRPr="00000000" w14:paraId="00000092">
      <w:pPr>
        <w:spacing w:line="360" w:lineRule="auto"/>
        <w:ind w:left="720" w:firstLine="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Cara a Cara con Saul sanchez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, Revista Exclama. http://www.revistaexclama.com/arte/cara-a-cara-con-saul-sanchez/</w:t>
      </w:r>
    </w:p>
    <w:p w:rsidR="00000000" w:rsidDel="00000000" w:rsidP="00000000" w:rsidRDefault="00000000" w:rsidRPr="00000000" w14:paraId="00000093">
      <w:pPr>
        <w:spacing w:line="36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>
          <w:rFonts w:ascii="Montserrat" w:cs="Montserrat" w:eastAsia="Montserrat" w:hAnsi="Montserrat"/>
          <w:b w:val="1"/>
          <w:color w:val="43434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firstLine="72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